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E1" w:rsidRPr="00866E6E" w:rsidRDefault="00DB31E1" w:rsidP="00DB31E1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Table 1</w:t>
      </w:r>
      <w:r w:rsidRPr="00866E6E">
        <w:rPr>
          <w:rFonts w:cstheme="minorHAnsi"/>
          <w:b/>
          <w:sz w:val="24"/>
          <w:szCs w:val="24"/>
          <w:u w:val="single"/>
        </w:rPr>
        <w:t xml:space="preserve">- Results </w:t>
      </w:r>
    </w:p>
    <w:p w:rsidR="00DB31E1" w:rsidRDefault="00DB31E1" w:rsidP="00DB31E1">
      <w:pPr>
        <w:rPr>
          <w:rFonts w:cstheme="minorHAnsi"/>
          <w:b/>
        </w:rPr>
      </w:pPr>
    </w:p>
    <w:p w:rsidR="00DB31E1" w:rsidRPr="00807A8A" w:rsidRDefault="00DB31E1" w:rsidP="00DB31E1">
      <w:pPr>
        <w:rPr>
          <w:rFonts w:cstheme="minorHAnsi"/>
          <w:b/>
        </w:rPr>
      </w:pPr>
    </w:p>
    <w:tbl>
      <w:tblPr>
        <w:tblStyle w:val="TableGrid"/>
        <w:tblW w:w="0" w:type="auto"/>
        <w:tblLook w:val="04A0"/>
      </w:tblPr>
      <w:tblGrid>
        <w:gridCol w:w="1520"/>
        <w:gridCol w:w="1577"/>
        <w:gridCol w:w="1539"/>
        <w:gridCol w:w="1532"/>
        <w:gridCol w:w="1537"/>
      </w:tblGrid>
      <w:tr w:rsidR="00DB31E1" w:rsidRPr="00866E6E" w:rsidTr="00D9482B">
        <w:tc>
          <w:tcPr>
            <w:tcW w:w="1520" w:type="dxa"/>
          </w:tcPr>
          <w:p w:rsidR="00DB31E1" w:rsidRPr="00D74C30" w:rsidRDefault="00DB31E1" w:rsidP="00D9482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577" w:type="dxa"/>
          </w:tcPr>
          <w:p w:rsidR="00DB31E1" w:rsidRPr="00D74C30" w:rsidRDefault="00DB31E1" w:rsidP="00D9482B">
            <w:pPr>
              <w:rPr>
                <w:rFonts w:cstheme="minorHAnsi"/>
                <w:b/>
              </w:rPr>
            </w:pPr>
            <w:r w:rsidRPr="00D74C30">
              <w:rPr>
                <w:rFonts w:cstheme="minorHAnsi"/>
                <w:b/>
              </w:rPr>
              <w:t>Medicines reconciled</w:t>
            </w:r>
          </w:p>
        </w:tc>
        <w:tc>
          <w:tcPr>
            <w:tcW w:w="1539" w:type="dxa"/>
          </w:tcPr>
          <w:p w:rsidR="00DB31E1" w:rsidRPr="00D74C30" w:rsidRDefault="00DB31E1" w:rsidP="00D9482B">
            <w:pPr>
              <w:rPr>
                <w:rFonts w:cstheme="minorHAnsi"/>
                <w:b/>
              </w:rPr>
            </w:pPr>
            <w:r w:rsidRPr="00D74C30">
              <w:rPr>
                <w:rFonts w:cstheme="minorHAnsi"/>
                <w:b/>
              </w:rPr>
              <w:t>Follow up documented</w:t>
            </w:r>
          </w:p>
        </w:tc>
        <w:tc>
          <w:tcPr>
            <w:tcW w:w="1532" w:type="dxa"/>
          </w:tcPr>
          <w:p w:rsidR="00DB31E1" w:rsidRPr="00D74C30" w:rsidRDefault="00DB31E1" w:rsidP="00D9482B">
            <w:pPr>
              <w:rPr>
                <w:rFonts w:cstheme="minorHAnsi"/>
                <w:b/>
              </w:rPr>
            </w:pPr>
            <w:r w:rsidRPr="00D74C30">
              <w:rPr>
                <w:rFonts w:cstheme="minorHAnsi"/>
                <w:b/>
              </w:rPr>
              <w:t>Diagnosis coded</w:t>
            </w:r>
          </w:p>
        </w:tc>
        <w:tc>
          <w:tcPr>
            <w:tcW w:w="1537" w:type="dxa"/>
          </w:tcPr>
          <w:p w:rsidR="00DB31E1" w:rsidRPr="00D74C30" w:rsidRDefault="00DB31E1" w:rsidP="00D9482B">
            <w:pPr>
              <w:rPr>
                <w:rFonts w:cstheme="minorHAnsi"/>
                <w:b/>
              </w:rPr>
            </w:pPr>
            <w:r w:rsidRPr="00D74C30">
              <w:rPr>
                <w:rFonts w:cstheme="minorHAnsi"/>
                <w:b/>
              </w:rPr>
              <w:t>Overall bundle compliance</w:t>
            </w:r>
          </w:p>
        </w:tc>
      </w:tr>
      <w:tr w:rsidR="00DB31E1" w:rsidRPr="00866E6E" w:rsidTr="00D9482B">
        <w:tc>
          <w:tcPr>
            <w:tcW w:w="1520" w:type="dxa"/>
          </w:tcPr>
          <w:p w:rsidR="00DB31E1" w:rsidRPr="00D74C30" w:rsidRDefault="00DB31E1" w:rsidP="00D948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Baseline measurement n=5</w:t>
            </w:r>
          </w:p>
        </w:tc>
        <w:tc>
          <w:tcPr>
            <w:tcW w:w="1577" w:type="dxa"/>
          </w:tcPr>
          <w:p w:rsidR="00DB31E1" w:rsidRPr="00D74C30" w:rsidRDefault="00DB31E1" w:rsidP="00D9482B">
            <w:pPr>
              <w:rPr>
                <w:rFonts w:cstheme="minorHAnsi"/>
              </w:rPr>
            </w:pPr>
            <w:r w:rsidRPr="00D74C30">
              <w:rPr>
                <w:rFonts w:cstheme="minorHAnsi"/>
              </w:rPr>
              <w:t>40%</w:t>
            </w:r>
          </w:p>
        </w:tc>
        <w:tc>
          <w:tcPr>
            <w:tcW w:w="1539" w:type="dxa"/>
          </w:tcPr>
          <w:p w:rsidR="00DB31E1" w:rsidRPr="00D74C30" w:rsidRDefault="00DB31E1" w:rsidP="00D9482B">
            <w:pPr>
              <w:rPr>
                <w:rFonts w:cstheme="minorHAnsi"/>
              </w:rPr>
            </w:pPr>
            <w:r w:rsidRPr="00D74C30">
              <w:rPr>
                <w:rFonts w:cstheme="minorHAnsi"/>
              </w:rPr>
              <w:t>40%</w:t>
            </w:r>
          </w:p>
        </w:tc>
        <w:tc>
          <w:tcPr>
            <w:tcW w:w="1532" w:type="dxa"/>
          </w:tcPr>
          <w:p w:rsidR="00DB31E1" w:rsidRPr="00D74C30" w:rsidRDefault="00DB31E1" w:rsidP="00D9482B">
            <w:pPr>
              <w:rPr>
                <w:rFonts w:cstheme="minorHAnsi"/>
              </w:rPr>
            </w:pPr>
            <w:r w:rsidRPr="00D74C30">
              <w:rPr>
                <w:rFonts w:cstheme="minorHAnsi"/>
              </w:rPr>
              <w:t>20%</w:t>
            </w:r>
          </w:p>
        </w:tc>
        <w:tc>
          <w:tcPr>
            <w:tcW w:w="1537" w:type="dxa"/>
          </w:tcPr>
          <w:p w:rsidR="00DB31E1" w:rsidRPr="00D74C30" w:rsidRDefault="00DB31E1" w:rsidP="00D9482B">
            <w:pPr>
              <w:rPr>
                <w:rFonts w:cstheme="minorHAnsi"/>
              </w:rPr>
            </w:pPr>
            <w:r w:rsidRPr="00D74C30">
              <w:rPr>
                <w:rFonts w:cstheme="minorHAnsi"/>
              </w:rPr>
              <w:t>20%</w:t>
            </w:r>
          </w:p>
        </w:tc>
      </w:tr>
      <w:tr w:rsidR="00DB31E1" w:rsidRPr="00866E6E" w:rsidTr="00D9482B">
        <w:tc>
          <w:tcPr>
            <w:tcW w:w="1520" w:type="dxa"/>
          </w:tcPr>
          <w:p w:rsidR="00DB31E1" w:rsidRPr="00D74C30" w:rsidRDefault="00DB31E1" w:rsidP="00D9482B">
            <w:pPr>
              <w:rPr>
                <w:rFonts w:cstheme="minorHAnsi"/>
                <w:b/>
              </w:rPr>
            </w:pPr>
            <w:r w:rsidRPr="00D74C30">
              <w:rPr>
                <w:rFonts w:cstheme="minorHAnsi"/>
                <w:b/>
              </w:rPr>
              <w:t xml:space="preserve">PDSA </w:t>
            </w:r>
            <w:r>
              <w:rPr>
                <w:rFonts w:cstheme="minorHAnsi"/>
                <w:b/>
              </w:rPr>
              <w:t>1 n=3</w:t>
            </w:r>
          </w:p>
        </w:tc>
        <w:tc>
          <w:tcPr>
            <w:tcW w:w="1577" w:type="dxa"/>
          </w:tcPr>
          <w:p w:rsidR="00DB31E1" w:rsidRPr="00D74C30" w:rsidRDefault="00DB31E1" w:rsidP="00D9482B">
            <w:pPr>
              <w:rPr>
                <w:rFonts w:cstheme="minorHAnsi"/>
              </w:rPr>
            </w:pPr>
            <w:r w:rsidRPr="00D74C30">
              <w:rPr>
                <w:rFonts w:cstheme="minorHAnsi"/>
              </w:rPr>
              <w:t>100%</w:t>
            </w:r>
          </w:p>
        </w:tc>
        <w:tc>
          <w:tcPr>
            <w:tcW w:w="1539" w:type="dxa"/>
          </w:tcPr>
          <w:p w:rsidR="00DB31E1" w:rsidRPr="00D74C30" w:rsidRDefault="00DB31E1" w:rsidP="00D9482B">
            <w:pPr>
              <w:rPr>
                <w:rFonts w:cstheme="minorHAnsi"/>
              </w:rPr>
            </w:pPr>
            <w:r w:rsidRPr="00D74C30">
              <w:rPr>
                <w:rFonts w:cstheme="minorHAnsi"/>
              </w:rPr>
              <w:t>100%</w:t>
            </w:r>
          </w:p>
        </w:tc>
        <w:tc>
          <w:tcPr>
            <w:tcW w:w="1532" w:type="dxa"/>
          </w:tcPr>
          <w:p w:rsidR="00DB31E1" w:rsidRPr="00D74C30" w:rsidRDefault="00DB31E1" w:rsidP="00D9482B">
            <w:pPr>
              <w:rPr>
                <w:rFonts w:cstheme="minorHAnsi"/>
              </w:rPr>
            </w:pPr>
            <w:r w:rsidRPr="00D74C30">
              <w:rPr>
                <w:rFonts w:cstheme="minorHAnsi"/>
              </w:rPr>
              <w:t>67</w:t>
            </w:r>
            <w:r>
              <w:rPr>
                <w:rFonts w:cstheme="minorHAnsi"/>
              </w:rPr>
              <w:t>%</w:t>
            </w:r>
          </w:p>
        </w:tc>
        <w:tc>
          <w:tcPr>
            <w:tcW w:w="1537" w:type="dxa"/>
          </w:tcPr>
          <w:p w:rsidR="00DB31E1" w:rsidRPr="00D74C30" w:rsidRDefault="00DB31E1" w:rsidP="00D9482B">
            <w:pPr>
              <w:rPr>
                <w:rFonts w:cstheme="minorHAnsi"/>
              </w:rPr>
            </w:pPr>
            <w:r w:rsidRPr="00D74C30">
              <w:rPr>
                <w:rFonts w:cstheme="minorHAnsi"/>
              </w:rPr>
              <w:t>67%</w:t>
            </w:r>
          </w:p>
        </w:tc>
      </w:tr>
      <w:tr w:rsidR="00DB31E1" w:rsidRPr="00866E6E" w:rsidTr="00D9482B">
        <w:tc>
          <w:tcPr>
            <w:tcW w:w="1520" w:type="dxa"/>
          </w:tcPr>
          <w:p w:rsidR="00DB31E1" w:rsidRPr="00D74C30" w:rsidRDefault="00DB31E1" w:rsidP="00D9482B">
            <w:pPr>
              <w:rPr>
                <w:rFonts w:cstheme="minorHAnsi"/>
                <w:b/>
              </w:rPr>
            </w:pPr>
            <w:r w:rsidRPr="00D74C30">
              <w:rPr>
                <w:rFonts w:cstheme="minorHAnsi"/>
                <w:b/>
              </w:rPr>
              <w:t xml:space="preserve">PDSA </w:t>
            </w:r>
            <w:r>
              <w:rPr>
                <w:rFonts w:cstheme="minorHAnsi"/>
                <w:b/>
              </w:rPr>
              <w:t>2 n=3</w:t>
            </w:r>
          </w:p>
        </w:tc>
        <w:tc>
          <w:tcPr>
            <w:tcW w:w="1577" w:type="dxa"/>
          </w:tcPr>
          <w:p w:rsidR="00DB31E1" w:rsidRPr="00D74C30" w:rsidRDefault="00DB31E1" w:rsidP="00D9482B">
            <w:pPr>
              <w:rPr>
                <w:rFonts w:cstheme="minorHAnsi"/>
              </w:rPr>
            </w:pPr>
            <w:r w:rsidRPr="00D74C30">
              <w:rPr>
                <w:rFonts w:cstheme="minorHAnsi"/>
              </w:rPr>
              <w:t>100%</w:t>
            </w:r>
          </w:p>
        </w:tc>
        <w:tc>
          <w:tcPr>
            <w:tcW w:w="1539" w:type="dxa"/>
          </w:tcPr>
          <w:p w:rsidR="00DB31E1" w:rsidRPr="00D74C30" w:rsidRDefault="00DB31E1" w:rsidP="00D9482B">
            <w:pPr>
              <w:rPr>
                <w:rFonts w:cstheme="minorHAnsi"/>
              </w:rPr>
            </w:pPr>
            <w:r w:rsidRPr="00D74C30">
              <w:rPr>
                <w:rFonts w:cstheme="minorHAnsi"/>
              </w:rPr>
              <w:t>100%</w:t>
            </w:r>
          </w:p>
        </w:tc>
        <w:tc>
          <w:tcPr>
            <w:tcW w:w="1532" w:type="dxa"/>
          </w:tcPr>
          <w:p w:rsidR="00DB31E1" w:rsidRPr="00D74C30" w:rsidRDefault="00DB31E1" w:rsidP="00D9482B">
            <w:pPr>
              <w:rPr>
                <w:rFonts w:cstheme="minorHAnsi"/>
              </w:rPr>
            </w:pPr>
            <w:r w:rsidRPr="00D74C30">
              <w:rPr>
                <w:rFonts w:cstheme="minorHAnsi"/>
              </w:rPr>
              <w:t>100%</w:t>
            </w:r>
          </w:p>
        </w:tc>
        <w:tc>
          <w:tcPr>
            <w:tcW w:w="1537" w:type="dxa"/>
          </w:tcPr>
          <w:p w:rsidR="00DB31E1" w:rsidRPr="00D74C30" w:rsidRDefault="00DB31E1" w:rsidP="00D9482B">
            <w:pPr>
              <w:rPr>
                <w:rFonts w:cstheme="minorHAnsi"/>
              </w:rPr>
            </w:pPr>
            <w:r w:rsidRPr="00D74C30">
              <w:rPr>
                <w:rFonts w:cstheme="minorHAnsi"/>
              </w:rPr>
              <w:t>100%</w:t>
            </w:r>
          </w:p>
        </w:tc>
      </w:tr>
      <w:tr w:rsidR="00DB31E1" w:rsidRPr="00866E6E" w:rsidTr="00D9482B">
        <w:tc>
          <w:tcPr>
            <w:tcW w:w="1520" w:type="dxa"/>
          </w:tcPr>
          <w:p w:rsidR="00DB31E1" w:rsidRPr="00D74C30" w:rsidRDefault="00DB31E1" w:rsidP="00D9482B">
            <w:pPr>
              <w:rPr>
                <w:rFonts w:cstheme="minorHAnsi"/>
                <w:b/>
              </w:rPr>
            </w:pPr>
            <w:r w:rsidRPr="00D74C30">
              <w:rPr>
                <w:rFonts w:cstheme="minorHAnsi"/>
                <w:b/>
              </w:rPr>
              <w:t xml:space="preserve">PDSA </w:t>
            </w:r>
            <w:r>
              <w:rPr>
                <w:rFonts w:cstheme="minorHAnsi"/>
                <w:b/>
              </w:rPr>
              <w:t>3 n=4</w:t>
            </w:r>
          </w:p>
        </w:tc>
        <w:tc>
          <w:tcPr>
            <w:tcW w:w="1577" w:type="dxa"/>
          </w:tcPr>
          <w:p w:rsidR="00DB31E1" w:rsidRPr="00D74C30" w:rsidRDefault="00DB31E1" w:rsidP="00D9482B">
            <w:pPr>
              <w:rPr>
                <w:rFonts w:cstheme="minorHAnsi"/>
              </w:rPr>
            </w:pPr>
            <w:r w:rsidRPr="00D74C30">
              <w:rPr>
                <w:rFonts w:cstheme="minorHAnsi"/>
              </w:rPr>
              <w:t>100%</w:t>
            </w:r>
          </w:p>
        </w:tc>
        <w:tc>
          <w:tcPr>
            <w:tcW w:w="1539" w:type="dxa"/>
          </w:tcPr>
          <w:p w:rsidR="00DB31E1" w:rsidRPr="00D74C30" w:rsidRDefault="00DB31E1" w:rsidP="00D9482B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D74C30">
              <w:rPr>
                <w:rFonts w:cstheme="minorHAnsi"/>
              </w:rPr>
              <w:t>0%</w:t>
            </w:r>
          </w:p>
        </w:tc>
        <w:tc>
          <w:tcPr>
            <w:tcW w:w="1532" w:type="dxa"/>
          </w:tcPr>
          <w:p w:rsidR="00DB31E1" w:rsidRPr="00D74C30" w:rsidRDefault="00DB31E1" w:rsidP="00D9482B">
            <w:pPr>
              <w:rPr>
                <w:rFonts w:cstheme="minorHAnsi"/>
              </w:rPr>
            </w:pPr>
            <w:r w:rsidRPr="00D74C30">
              <w:rPr>
                <w:rFonts w:cstheme="minorHAnsi"/>
              </w:rPr>
              <w:t>100%</w:t>
            </w:r>
          </w:p>
        </w:tc>
        <w:tc>
          <w:tcPr>
            <w:tcW w:w="1537" w:type="dxa"/>
          </w:tcPr>
          <w:p w:rsidR="00DB31E1" w:rsidRPr="00D74C30" w:rsidRDefault="00DB31E1" w:rsidP="00D9482B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D74C30">
              <w:rPr>
                <w:rFonts w:cstheme="minorHAnsi"/>
              </w:rPr>
              <w:t>0%</w:t>
            </w:r>
          </w:p>
        </w:tc>
      </w:tr>
    </w:tbl>
    <w:p w:rsidR="00DB31E1" w:rsidRPr="00866E6E" w:rsidRDefault="00DB31E1" w:rsidP="00DB31E1">
      <w:pPr>
        <w:rPr>
          <w:rFonts w:cstheme="minorHAnsi"/>
          <w:b/>
          <w:sz w:val="24"/>
          <w:szCs w:val="24"/>
          <w:u w:val="single"/>
        </w:rPr>
      </w:pPr>
    </w:p>
    <w:p w:rsidR="00DB31E1" w:rsidRDefault="00DB31E1" w:rsidP="00DB31E1">
      <w:pPr>
        <w:rPr>
          <w:rFonts w:cstheme="minorHAnsi"/>
          <w:b/>
        </w:rPr>
      </w:pPr>
    </w:p>
    <w:p w:rsidR="00DB31E1" w:rsidRDefault="00DB31E1" w:rsidP="00DB31E1">
      <w:pPr>
        <w:rPr>
          <w:rFonts w:cstheme="minorHAnsi"/>
          <w:b/>
        </w:rPr>
      </w:pPr>
    </w:p>
    <w:p w:rsidR="00DB31E1" w:rsidRDefault="00DB31E1" w:rsidP="00DB31E1">
      <w:pPr>
        <w:rPr>
          <w:rFonts w:cstheme="minorHAnsi"/>
          <w:b/>
        </w:rPr>
      </w:pPr>
    </w:p>
    <w:p w:rsidR="00DB31E1" w:rsidRPr="00CF121D" w:rsidRDefault="00DB31E1" w:rsidP="00DB31E1">
      <w:r w:rsidRPr="00CF121D">
        <w:rPr>
          <w:noProof/>
          <w:lang w:eastAsia="en-GB"/>
        </w:rPr>
        <w:drawing>
          <wp:inline distT="0" distB="0" distL="0" distR="0">
            <wp:extent cx="5731510" cy="4182211"/>
            <wp:effectExtent l="19050" t="0" r="21590" b="8789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B31E1" w:rsidRDefault="00DB31E1" w:rsidP="00DB31E1"/>
    <w:p w:rsidR="00671203" w:rsidRDefault="00671203"/>
    <w:sectPr w:rsidR="00671203" w:rsidSect="00E44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B31E1"/>
    <w:rsid w:val="00671203"/>
    <w:rsid w:val="00DB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 baseline="0"/>
              <a:t>Results</a:t>
            </a:r>
            <a:endParaRPr lang="en-GB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Medicines reconciled 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Baseline measurement n=5</c:v>
                </c:pt>
                <c:pt idx="1">
                  <c:v>PDSA 1                                   n=3</c:v>
                </c:pt>
                <c:pt idx="2">
                  <c:v>PDSA 2                         n=3</c:v>
                </c:pt>
                <c:pt idx="3">
                  <c:v>PDSA 3                          n=4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0.4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1"/>
          <c:tx>
            <c:strRef>
              <c:f>Sheet1!$D$1</c:f>
              <c:strCache>
                <c:ptCount val="1"/>
                <c:pt idx="0">
                  <c:v>Follow up documented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Baseline measurement n=5</c:v>
                </c:pt>
                <c:pt idx="1">
                  <c:v>PDSA 1                                   n=3</c:v>
                </c:pt>
                <c:pt idx="2">
                  <c:v>PDSA 2                         n=3</c:v>
                </c:pt>
                <c:pt idx="3">
                  <c:v>PDSA 3                          n=4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0.4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3"/>
          <c:order val="2"/>
          <c:tx>
            <c:strRef>
              <c:f>Sheet1!$E$1</c:f>
              <c:strCache>
                <c:ptCount val="1"/>
                <c:pt idx="0">
                  <c:v>Diagnosis coded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Baseline measurement n=5</c:v>
                </c:pt>
                <c:pt idx="1">
                  <c:v>PDSA 1                                   n=3</c:v>
                </c:pt>
                <c:pt idx="2">
                  <c:v>PDSA 2                         n=3</c:v>
                </c:pt>
                <c:pt idx="3">
                  <c:v>PDSA 3                          n=4</c:v>
                </c:pt>
              </c:strCache>
            </c:strRef>
          </c:cat>
          <c:val>
            <c:numRef>
              <c:f>Sheet1!$E$2:$E$5</c:f>
              <c:numCache>
                <c:formatCode>0%</c:formatCode>
                <c:ptCount val="4"/>
                <c:pt idx="0">
                  <c:v>0.2</c:v>
                </c:pt>
                <c:pt idx="1">
                  <c:v>0.67000000000000126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4"/>
          <c:order val="3"/>
          <c:tx>
            <c:strRef>
              <c:f>Sheet1!$F$1</c:f>
              <c:strCache>
                <c:ptCount val="1"/>
                <c:pt idx="0">
                  <c:v>Bundle compliance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Baseline measurement n=5</c:v>
                </c:pt>
                <c:pt idx="1">
                  <c:v>PDSA 1                                   n=3</c:v>
                </c:pt>
                <c:pt idx="2">
                  <c:v>PDSA 2                         n=3</c:v>
                </c:pt>
                <c:pt idx="3">
                  <c:v>PDSA 3                          n=4</c:v>
                </c:pt>
              </c:strCache>
            </c:strRef>
          </c:cat>
          <c:val>
            <c:numRef>
              <c:f>Sheet1!$F$2:$F$5</c:f>
              <c:numCache>
                <c:formatCode>0%</c:formatCode>
                <c:ptCount val="4"/>
                <c:pt idx="0">
                  <c:v>0.2</c:v>
                </c:pt>
                <c:pt idx="1">
                  <c:v>0.67000000000000126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gapWidth val="75"/>
        <c:axId val="106665088"/>
        <c:axId val="106666624"/>
      </c:barChart>
      <c:catAx>
        <c:axId val="106665088"/>
        <c:scaling>
          <c:orientation val="minMax"/>
        </c:scaling>
        <c:axPos val="b"/>
        <c:numFmt formatCode="General" sourceLinked="1"/>
        <c:majorTickMark val="none"/>
        <c:tickLblPos val="nextTo"/>
        <c:crossAx val="106666624"/>
        <c:crosses val="autoZero"/>
        <c:auto val="1"/>
        <c:lblAlgn val="ctr"/>
        <c:lblOffset val="100"/>
      </c:catAx>
      <c:valAx>
        <c:axId val="106666624"/>
        <c:scaling>
          <c:orientation val="minMax"/>
          <c:max val="1"/>
          <c:min val="0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106665088"/>
        <c:crosses val="autoZero"/>
        <c:crossBetween val="between"/>
        <c:majorUnit val="0.2"/>
        <c:minorUnit val="4.0000000000000022E-2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NES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CarolineA</dc:creator>
  <cp:lastModifiedBy>CarolineA</cp:lastModifiedBy>
  <cp:revision>1</cp:revision>
  <dcterms:created xsi:type="dcterms:W3CDTF">2015-03-06T16:16:00Z</dcterms:created>
  <dcterms:modified xsi:type="dcterms:W3CDTF">2015-03-06T16:16:00Z</dcterms:modified>
</cp:coreProperties>
</file>