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3"/>
        <w:gridCol w:w="2479"/>
        <w:gridCol w:w="1489"/>
        <w:gridCol w:w="496"/>
      </w:tblGrid>
      <w:tr w:rsidR="00F8020F" w:rsidRPr="00724B04" w:rsidTr="00F8020F">
        <w:trPr>
          <w:trHeight w:val="289"/>
        </w:trPr>
        <w:tc>
          <w:tcPr>
            <w:tcW w:w="4713" w:type="dxa"/>
            <w:vAlign w:val="center"/>
          </w:tcPr>
          <w:p w:rsidR="00F8020F" w:rsidRPr="00724B04" w:rsidRDefault="00F8020F" w:rsidP="00F8020F">
            <w:pPr>
              <w:spacing w:after="0" w:line="240" w:lineRule="auto"/>
              <w:jc w:val="center"/>
              <w:rPr>
                <w:b/>
                <w:sz w:val="28"/>
                <w:szCs w:val="28"/>
              </w:rPr>
            </w:pPr>
            <w:r w:rsidRPr="00724B04">
              <w:rPr>
                <w:b/>
                <w:sz w:val="28"/>
                <w:szCs w:val="28"/>
              </w:rPr>
              <w:t>WARD ROUND SUMMARY</w:t>
            </w:r>
          </w:p>
        </w:tc>
        <w:tc>
          <w:tcPr>
            <w:tcW w:w="2479" w:type="dxa"/>
            <w:vAlign w:val="center"/>
          </w:tcPr>
          <w:p w:rsidR="00F8020F" w:rsidRPr="00724B04" w:rsidRDefault="00F8020F" w:rsidP="00F8020F">
            <w:pPr>
              <w:spacing w:after="0" w:line="240" w:lineRule="auto"/>
              <w:rPr>
                <w:b/>
                <w:sz w:val="28"/>
                <w:szCs w:val="28"/>
              </w:rPr>
            </w:pPr>
            <w:r w:rsidRPr="00724B04">
              <w:rPr>
                <w:b/>
              </w:rPr>
              <w:t>Date</w:t>
            </w:r>
          </w:p>
        </w:tc>
        <w:tc>
          <w:tcPr>
            <w:tcW w:w="1489" w:type="dxa"/>
            <w:vAlign w:val="center"/>
          </w:tcPr>
          <w:p w:rsidR="00F8020F" w:rsidRPr="00724B04" w:rsidRDefault="00F8020F" w:rsidP="00F8020F">
            <w:pPr>
              <w:spacing w:after="0" w:line="240" w:lineRule="auto"/>
              <w:rPr>
                <w:b/>
                <w:sz w:val="28"/>
                <w:szCs w:val="28"/>
              </w:rPr>
            </w:pPr>
            <w:r w:rsidRPr="00724B04">
              <w:rPr>
                <w:b/>
              </w:rPr>
              <w:t>Time:</w:t>
            </w:r>
          </w:p>
        </w:tc>
        <w:tc>
          <w:tcPr>
            <w:tcW w:w="496" w:type="dxa"/>
            <w:vMerge w:val="restart"/>
          </w:tcPr>
          <w:p w:rsidR="00F8020F" w:rsidRPr="00724B04" w:rsidRDefault="00F8020F" w:rsidP="00F8020F">
            <w:pPr>
              <w:spacing w:after="0" w:line="240" w:lineRule="auto"/>
              <w:rPr>
                <w:b/>
              </w:rPr>
            </w:pPr>
            <w:r w:rsidRPr="00724B04">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pt;height:20.25pt;rotation:90" fillcolor="#c4b596" strokecolor="#c4b596" strokeweight="1pt">
                  <v:fill r:id="rId5" o:title="Sand" type="tile"/>
                  <v:shadow color="#cbcbcb" opacity="52429f" offset="3pt,3pt"/>
                  <v:textpath style="font-family:&quot;Times New Roman&quot;;font-size:18pt;v-rotate-letters:t;v-text-kern:t" trim="t" fitpath="t" string="DRAFT DOCUMENT"/>
                </v:shape>
              </w:pict>
            </w:r>
          </w:p>
        </w:tc>
      </w:tr>
      <w:tr w:rsidR="00F8020F" w:rsidRPr="00724B04" w:rsidTr="00F8020F">
        <w:trPr>
          <w:trHeight w:val="444"/>
        </w:trPr>
        <w:tc>
          <w:tcPr>
            <w:tcW w:w="4713" w:type="dxa"/>
            <w:vMerge w:val="restart"/>
          </w:tcPr>
          <w:p w:rsidR="00F8020F" w:rsidRPr="00724B04" w:rsidRDefault="00F8020F" w:rsidP="00F8020F">
            <w:pPr>
              <w:spacing w:after="0" w:line="240" w:lineRule="auto"/>
              <w:rPr>
                <w:i/>
                <w:sz w:val="20"/>
                <w:szCs w:val="20"/>
              </w:rPr>
            </w:pPr>
            <w:r w:rsidRPr="00724B04">
              <w:rPr>
                <w:i/>
                <w:sz w:val="20"/>
                <w:szCs w:val="20"/>
              </w:rPr>
              <w:t>(attach patient label or complete fully)</w:t>
            </w:r>
          </w:p>
          <w:p w:rsidR="00F8020F" w:rsidRPr="00724B04" w:rsidRDefault="00F8020F" w:rsidP="00F8020F">
            <w:pPr>
              <w:spacing w:after="0" w:line="240" w:lineRule="auto"/>
              <w:rPr>
                <w:b/>
                <w:sz w:val="20"/>
                <w:szCs w:val="20"/>
              </w:rPr>
            </w:pPr>
            <w:r w:rsidRPr="00724B04">
              <w:rPr>
                <w:b/>
                <w:sz w:val="20"/>
                <w:szCs w:val="20"/>
              </w:rPr>
              <w:t>Patients full name</w:t>
            </w:r>
          </w:p>
          <w:p w:rsidR="00F8020F" w:rsidRPr="00724B04" w:rsidRDefault="00F8020F" w:rsidP="00F8020F">
            <w:pPr>
              <w:spacing w:after="0" w:line="240" w:lineRule="auto"/>
              <w:rPr>
                <w:b/>
                <w:sz w:val="20"/>
                <w:szCs w:val="20"/>
              </w:rPr>
            </w:pPr>
          </w:p>
          <w:p w:rsidR="00F8020F" w:rsidRPr="00724B04" w:rsidRDefault="00F8020F" w:rsidP="00F8020F">
            <w:pPr>
              <w:spacing w:after="0" w:line="240" w:lineRule="auto"/>
              <w:rPr>
                <w:b/>
                <w:sz w:val="20"/>
                <w:szCs w:val="20"/>
              </w:rPr>
            </w:pPr>
          </w:p>
          <w:p w:rsidR="00F8020F" w:rsidRPr="00724B04" w:rsidRDefault="00F8020F" w:rsidP="00F8020F">
            <w:pPr>
              <w:spacing w:after="0" w:line="240" w:lineRule="auto"/>
              <w:rPr>
                <w:sz w:val="20"/>
                <w:szCs w:val="20"/>
              </w:rPr>
            </w:pPr>
            <w:r w:rsidRPr="00724B04">
              <w:rPr>
                <w:b/>
                <w:sz w:val="20"/>
                <w:szCs w:val="20"/>
              </w:rPr>
              <w:t>NHI</w:t>
            </w:r>
            <w:r w:rsidRPr="00724B04">
              <w:rPr>
                <w:sz w:val="20"/>
                <w:szCs w:val="20"/>
              </w:rPr>
              <w:t>…………………………………</w:t>
            </w:r>
          </w:p>
        </w:tc>
        <w:tc>
          <w:tcPr>
            <w:tcW w:w="3968" w:type="dxa"/>
            <w:gridSpan w:val="2"/>
            <w:vAlign w:val="center"/>
          </w:tcPr>
          <w:p w:rsidR="00F8020F" w:rsidRPr="00724B04" w:rsidRDefault="00F8020F" w:rsidP="00F8020F">
            <w:pPr>
              <w:spacing w:after="0" w:line="240" w:lineRule="auto"/>
              <w:jc w:val="center"/>
              <w:rPr>
                <w:b/>
                <w:sz w:val="20"/>
                <w:szCs w:val="20"/>
              </w:rPr>
            </w:pPr>
            <w:r w:rsidRPr="00724B04">
              <w:rPr>
                <w:b/>
                <w:sz w:val="20"/>
                <w:szCs w:val="20"/>
              </w:rPr>
              <w:t>Consultant / Fellow / Registrar</w:t>
            </w:r>
            <w:r w:rsidRPr="00724B04">
              <w:rPr>
                <w:sz w:val="20"/>
                <w:szCs w:val="20"/>
              </w:rPr>
              <w:t xml:space="preserve"> </w:t>
            </w:r>
            <w:r w:rsidRPr="00724B04">
              <w:rPr>
                <w:i/>
                <w:sz w:val="18"/>
                <w:szCs w:val="18"/>
              </w:rPr>
              <w:t>(circle)</w:t>
            </w:r>
          </w:p>
        </w:tc>
        <w:tc>
          <w:tcPr>
            <w:tcW w:w="496" w:type="dxa"/>
            <w:vMerge/>
          </w:tcPr>
          <w:p w:rsidR="00F8020F" w:rsidRPr="00724B04" w:rsidRDefault="00F8020F" w:rsidP="00F8020F">
            <w:pPr>
              <w:spacing w:after="0" w:line="240" w:lineRule="auto"/>
              <w:jc w:val="center"/>
            </w:pPr>
          </w:p>
        </w:tc>
      </w:tr>
      <w:tr w:rsidR="00F8020F" w:rsidRPr="00724B04" w:rsidTr="00F8020F">
        <w:trPr>
          <w:trHeight w:val="598"/>
        </w:trPr>
        <w:tc>
          <w:tcPr>
            <w:tcW w:w="4713" w:type="dxa"/>
            <w:vMerge/>
            <w:vAlign w:val="center"/>
          </w:tcPr>
          <w:p w:rsidR="00F8020F" w:rsidRPr="00724B04" w:rsidRDefault="00F8020F" w:rsidP="00F8020F">
            <w:pPr>
              <w:spacing w:after="0" w:line="240" w:lineRule="auto"/>
              <w:jc w:val="center"/>
              <w:rPr>
                <w:i/>
                <w:sz w:val="20"/>
                <w:szCs w:val="20"/>
              </w:rPr>
            </w:pPr>
          </w:p>
        </w:tc>
        <w:tc>
          <w:tcPr>
            <w:tcW w:w="3968" w:type="dxa"/>
            <w:gridSpan w:val="2"/>
            <w:vMerge w:val="restart"/>
          </w:tcPr>
          <w:p w:rsidR="00F8020F" w:rsidRPr="00724B04" w:rsidRDefault="00F8020F" w:rsidP="00F8020F">
            <w:pPr>
              <w:spacing w:after="0" w:line="240" w:lineRule="auto"/>
              <w:rPr>
                <w:b/>
                <w:sz w:val="20"/>
                <w:szCs w:val="20"/>
              </w:rPr>
            </w:pPr>
            <w:r w:rsidRPr="00724B04">
              <w:rPr>
                <w:b/>
                <w:sz w:val="20"/>
                <w:szCs w:val="20"/>
              </w:rPr>
              <w:t>Diagnosis</w:t>
            </w: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b/>
                <w:sz w:val="20"/>
                <w:szCs w:val="20"/>
              </w:rPr>
            </w:pPr>
          </w:p>
        </w:tc>
        <w:tc>
          <w:tcPr>
            <w:tcW w:w="496" w:type="dxa"/>
            <w:vMerge/>
          </w:tcPr>
          <w:p w:rsidR="00F8020F" w:rsidRPr="00724B04" w:rsidRDefault="00F8020F" w:rsidP="00F8020F">
            <w:pPr>
              <w:spacing w:after="0" w:line="240" w:lineRule="auto"/>
            </w:pPr>
          </w:p>
        </w:tc>
      </w:tr>
      <w:tr w:rsidR="00F8020F" w:rsidRPr="00724B04" w:rsidTr="00F8020F">
        <w:trPr>
          <w:trHeight w:val="865"/>
        </w:trPr>
        <w:tc>
          <w:tcPr>
            <w:tcW w:w="4713" w:type="dxa"/>
            <w:vMerge w:val="restart"/>
          </w:tcPr>
          <w:p w:rsidR="00F8020F" w:rsidRPr="00724B04" w:rsidRDefault="00F8020F" w:rsidP="00F8020F">
            <w:pPr>
              <w:spacing w:after="0" w:line="240" w:lineRule="auto"/>
              <w:rPr>
                <w:b/>
                <w:sz w:val="20"/>
                <w:szCs w:val="20"/>
              </w:rPr>
            </w:pPr>
            <w:r w:rsidRPr="00724B04">
              <w:rPr>
                <w:b/>
                <w:sz w:val="20"/>
                <w:szCs w:val="20"/>
              </w:rPr>
              <w:t>Comments</w:t>
            </w: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p w:rsidR="00F8020F" w:rsidRPr="00724B04" w:rsidRDefault="00F8020F" w:rsidP="00F8020F">
            <w:pPr>
              <w:spacing w:after="0" w:line="240" w:lineRule="auto"/>
              <w:rPr>
                <w:sz w:val="20"/>
                <w:szCs w:val="20"/>
              </w:rPr>
            </w:pPr>
          </w:p>
        </w:tc>
        <w:tc>
          <w:tcPr>
            <w:tcW w:w="3968" w:type="dxa"/>
            <w:gridSpan w:val="2"/>
            <w:vMerge/>
            <w:vAlign w:val="center"/>
          </w:tcPr>
          <w:p w:rsidR="00F8020F" w:rsidRPr="00724B04" w:rsidRDefault="00F8020F" w:rsidP="00F8020F">
            <w:pPr>
              <w:spacing w:after="0" w:line="240" w:lineRule="auto"/>
              <w:rPr>
                <w:sz w:val="20"/>
                <w:szCs w:val="20"/>
              </w:rPr>
            </w:pPr>
          </w:p>
        </w:tc>
        <w:tc>
          <w:tcPr>
            <w:tcW w:w="496" w:type="dxa"/>
            <w:vMerge/>
          </w:tcPr>
          <w:p w:rsidR="00F8020F" w:rsidRPr="00724B04" w:rsidRDefault="00F8020F" w:rsidP="00F8020F">
            <w:pPr>
              <w:spacing w:after="0" w:line="240" w:lineRule="auto"/>
            </w:pPr>
          </w:p>
        </w:tc>
      </w:tr>
      <w:tr w:rsidR="00F8020F" w:rsidRPr="00724B04" w:rsidTr="00F8020F">
        <w:trPr>
          <w:trHeight w:val="494"/>
        </w:trPr>
        <w:tc>
          <w:tcPr>
            <w:tcW w:w="4713" w:type="dxa"/>
            <w:vMerge/>
          </w:tcPr>
          <w:p w:rsidR="00F8020F" w:rsidRPr="00724B04" w:rsidRDefault="00F8020F" w:rsidP="00F8020F">
            <w:pPr>
              <w:spacing w:after="0" w:line="240" w:lineRule="auto"/>
              <w:rPr>
                <w:sz w:val="20"/>
                <w:szCs w:val="20"/>
              </w:rPr>
            </w:pPr>
          </w:p>
        </w:tc>
        <w:tc>
          <w:tcPr>
            <w:tcW w:w="3968" w:type="dxa"/>
            <w:gridSpan w:val="2"/>
            <w:tcBorders>
              <w:bottom w:val="single" w:sz="4" w:space="0" w:color="auto"/>
            </w:tcBorders>
            <w:vAlign w:val="center"/>
          </w:tcPr>
          <w:p w:rsidR="00F8020F" w:rsidRPr="00724B04" w:rsidRDefault="00F8020F" w:rsidP="00F8020F">
            <w:pPr>
              <w:spacing w:after="0" w:line="240" w:lineRule="auto"/>
              <w:rPr>
                <w:b/>
                <w:sz w:val="20"/>
                <w:szCs w:val="20"/>
              </w:rPr>
            </w:pPr>
            <w:r w:rsidRPr="00724B04">
              <w:rPr>
                <w:b/>
                <w:sz w:val="20"/>
                <w:szCs w:val="20"/>
              </w:rPr>
              <w:t>Discharge:   Yes / No</w:t>
            </w:r>
          </w:p>
        </w:tc>
        <w:tc>
          <w:tcPr>
            <w:tcW w:w="496" w:type="dxa"/>
            <w:vMerge/>
          </w:tcPr>
          <w:p w:rsidR="00F8020F" w:rsidRPr="00724B04" w:rsidRDefault="00F8020F" w:rsidP="00F8020F">
            <w:pPr>
              <w:spacing w:after="0" w:line="240" w:lineRule="auto"/>
            </w:pPr>
          </w:p>
        </w:tc>
      </w:tr>
      <w:tr w:rsidR="00F8020F" w:rsidRPr="00724B04" w:rsidTr="00F8020F">
        <w:trPr>
          <w:trHeight w:val="826"/>
        </w:trPr>
        <w:tc>
          <w:tcPr>
            <w:tcW w:w="4713" w:type="dxa"/>
            <w:vMerge/>
          </w:tcPr>
          <w:p w:rsidR="00F8020F" w:rsidRPr="00724B04" w:rsidRDefault="00F8020F" w:rsidP="00F8020F">
            <w:pPr>
              <w:spacing w:after="0" w:line="240" w:lineRule="auto"/>
              <w:rPr>
                <w:sz w:val="20"/>
                <w:szCs w:val="20"/>
              </w:rPr>
            </w:pPr>
          </w:p>
        </w:tc>
        <w:tc>
          <w:tcPr>
            <w:tcW w:w="3968" w:type="dxa"/>
            <w:gridSpan w:val="2"/>
            <w:tcBorders>
              <w:bottom w:val="single" w:sz="4" w:space="0" w:color="auto"/>
            </w:tcBorders>
          </w:tcPr>
          <w:p w:rsidR="00F8020F" w:rsidRPr="00724B04" w:rsidRDefault="00F8020F" w:rsidP="00F8020F">
            <w:pPr>
              <w:spacing w:after="0" w:line="240" w:lineRule="auto"/>
              <w:rPr>
                <w:b/>
                <w:sz w:val="20"/>
                <w:szCs w:val="20"/>
              </w:rPr>
            </w:pPr>
            <w:r w:rsidRPr="00724B04">
              <w:rPr>
                <w:b/>
                <w:sz w:val="20"/>
                <w:szCs w:val="20"/>
              </w:rPr>
              <w:t>Follow up instructions:</w:t>
            </w:r>
          </w:p>
          <w:p w:rsidR="00F8020F" w:rsidRPr="00724B04" w:rsidRDefault="00F8020F" w:rsidP="00F8020F">
            <w:pPr>
              <w:spacing w:after="0" w:line="240" w:lineRule="auto"/>
              <w:rPr>
                <w:sz w:val="20"/>
                <w:szCs w:val="20"/>
              </w:rPr>
            </w:pPr>
            <w:r w:rsidRPr="00724B04">
              <w:rPr>
                <w:sz w:val="20"/>
                <w:szCs w:val="20"/>
              </w:rPr>
              <w:t>GP care</w:t>
            </w:r>
          </w:p>
          <w:p w:rsidR="00F8020F" w:rsidRPr="00724B04" w:rsidRDefault="00F8020F" w:rsidP="00F8020F">
            <w:pPr>
              <w:spacing w:after="0" w:line="240" w:lineRule="auto"/>
              <w:rPr>
                <w:sz w:val="20"/>
                <w:szCs w:val="20"/>
              </w:rPr>
            </w:pPr>
            <w:r w:rsidRPr="00724B04">
              <w:rPr>
                <w:sz w:val="20"/>
                <w:szCs w:val="20"/>
              </w:rPr>
              <w:t>OP clinic:………………..wks</w:t>
            </w:r>
          </w:p>
          <w:p w:rsidR="00F8020F" w:rsidRPr="00724B04" w:rsidRDefault="00F8020F" w:rsidP="00F8020F">
            <w:pPr>
              <w:spacing w:after="0" w:line="240" w:lineRule="auto"/>
              <w:rPr>
                <w:sz w:val="20"/>
                <w:szCs w:val="20"/>
              </w:rPr>
            </w:pPr>
            <w:r w:rsidRPr="00724B04">
              <w:rPr>
                <w:sz w:val="20"/>
                <w:szCs w:val="20"/>
              </w:rPr>
              <w:t>Other (specify)</w:t>
            </w:r>
          </w:p>
        </w:tc>
        <w:tc>
          <w:tcPr>
            <w:tcW w:w="496" w:type="dxa"/>
            <w:vMerge/>
          </w:tcPr>
          <w:p w:rsidR="00F8020F" w:rsidRPr="00724B04" w:rsidRDefault="00F8020F" w:rsidP="00F8020F">
            <w:pPr>
              <w:spacing w:after="0" w:line="240" w:lineRule="auto"/>
            </w:pPr>
          </w:p>
        </w:tc>
      </w:tr>
      <w:tr w:rsidR="00F8020F" w:rsidRPr="00724B04" w:rsidTr="00F8020F">
        <w:trPr>
          <w:trHeight w:val="63"/>
        </w:trPr>
        <w:tc>
          <w:tcPr>
            <w:tcW w:w="4713" w:type="dxa"/>
            <w:vAlign w:val="center"/>
          </w:tcPr>
          <w:p w:rsidR="00F8020F" w:rsidRPr="00724B04" w:rsidRDefault="00F8020F" w:rsidP="00F8020F">
            <w:pPr>
              <w:spacing w:after="0" w:line="240" w:lineRule="auto"/>
              <w:rPr>
                <w:b/>
                <w:sz w:val="20"/>
                <w:szCs w:val="20"/>
              </w:rPr>
            </w:pPr>
            <w:r w:rsidRPr="00724B04">
              <w:rPr>
                <w:b/>
                <w:sz w:val="20"/>
                <w:szCs w:val="20"/>
              </w:rPr>
              <w:t>Diet</w:t>
            </w:r>
          </w:p>
          <w:p w:rsidR="00F8020F" w:rsidRPr="00724B04" w:rsidRDefault="00F8020F" w:rsidP="00F8020F">
            <w:pPr>
              <w:spacing w:after="0" w:line="240" w:lineRule="auto"/>
              <w:rPr>
                <w:b/>
                <w:sz w:val="16"/>
                <w:szCs w:val="16"/>
              </w:rPr>
            </w:pPr>
            <w:r w:rsidRPr="00724B04">
              <w:rPr>
                <w:b/>
                <w:sz w:val="20"/>
                <w:szCs w:val="20"/>
              </w:rPr>
              <w:t>NBM /30ml</w:t>
            </w:r>
            <w:r w:rsidRPr="00724B04">
              <w:rPr>
                <w:b/>
                <w:sz w:val="16"/>
                <w:szCs w:val="16"/>
              </w:rPr>
              <w:t>/</w:t>
            </w:r>
            <w:r w:rsidRPr="00724B04">
              <w:rPr>
                <w:b/>
                <w:sz w:val="20"/>
                <w:szCs w:val="20"/>
              </w:rPr>
              <w:t xml:space="preserve">hr /CF /FF / Full </w:t>
            </w:r>
            <w:r w:rsidRPr="00724B04">
              <w:rPr>
                <w:i/>
                <w:sz w:val="20"/>
                <w:szCs w:val="20"/>
              </w:rPr>
              <w:t>(circle)</w:t>
            </w:r>
          </w:p>
        </w:tc>
        <w:tc>
          <w:tcPr>
            <w:tcW w:w="3968" w:type="dxa"/>
            <w:gridSpan w:val="2"/>
            <w:vAlign w:val="center"/>
          </w:tcPr>
          <w:p w:rsidR="00F8020F" w:rsidRPr="00724B04" w:rsidRDefault="00F8020F" w:rsidP="00F8020F">
            <w:pPr>
              <w:spacing w:after="0" w:line="240" w:lineRule="auto"/>
              <w:rPr>
                <w:b/>
                <w:sz w:val="20"/>
                <w:szCs w:val="20"/>
              </w:rPr>
            </w:pPr>
            <w:r w:rsidRPr="00724B04">
              <w:rPr>
                <w:b/>
                <w:sz w:val="20"/>
                <w:szCs w:val="20"/>
              </w:rPr>
              <w:t>Signed</w:t>
            </w:r>
          </w:p>
          <w:p w:rsidR="00F8020F" w:rsidRPr="00724B04" w:rsidRDefault="00F8020F" w:rsidP="00F8020F">
            <w:pPr>
              <w:spacing w:after="0" w:line="240" w:lineRule="auto"/>
              <w:jc w:val="center"/>
              <w:rPr>
                <w:b/>
                <w:sz w:val="16"/>
                <w:szCs w:val="16"/>
              </w:rPr>
            </w:pPr>
          </w:p>
        </w:tc>
        <w:tc>
          <w:tcPr>
            <w:tcW w:w="496" w:type="dxa"/>
          </w:tcPr>
          <w:p w:rsidR="00F8020F" w:rsidRPr="00724B04" w:rsidRDefault="00F8020F" w:rsidP="00F8020F">
            <w:pPr>
              <w:spacing w:after="0" w:line="240" w:lineRule="auto"/>
              <w:jc w:val="center"/>
              <w:rPr>
                <w:b/>
                <w:sz w:val="16"/>
                <w:szCs w:val="16"/>
              </w:rPr>
            </w:pPr>
          </w:p>
        </w:tc>
      </w:tr>
    </w:tbl>
    <w:p w:rsidR="006D0150" w:rsidRDefault="0087539D">
      <w:r>
        <w:rPr>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3286125</wp:posOffset>
                </wp:positionV>
                <wp:extent cx="2514600" cy="457200"/>
                <wp:effectExtent l="0" t="0" r="0" b="0"/>
                <wp:wrapTight wrapText="bothSides">
                  <wp:wrapPolygon edited="0">
                    <wp:start x="327" y="2700"/>
                    <wp:lineTo x="327" y="18900"/>
                    <wp:lineTo x="21109" y="18900"/>
                    <wp:lineTo x="21109" y="2700"/>
                    <wp:lineTo x="327" y="270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885" w:rsidRDefault="00277885" w:rsidP="00277885">
                            <w:r>
                              <w:rPr>
                                <w:b/>
                              </w:rPr>
                              <w:t>Figur</w:t>
                            </w:r>
                            <w:r w:rsidRPr="00E75030">
                              <w:rPr>
                                <w:b/>
                              </w:rPr>
                              <w:t>e 1:</w:t>
                            </w:r>
                            <w:r>
                              <w:t xml:space="preserve"> Proforma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75pt;margin-top:258.7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2qrw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hJGgHJbpnB4Nu5AGFsU3P0OsUrO56sDMHOLemlqrub2X5TSMhVw0VW3atlBwaRisIL7Qv/cnT&#10;EUdbkM3wUVbgh+6MdECHWnUWELKBAB3K9HAujY2lhMNoFpJ5AFcl3JHZAmrvXND09LpX2rxnskN2&#10;kWEFpXfodH+rjY2GpicT60zIgretK38rnh2A4XgCvuGpvbNRuGo+JkGyjtcx8Ug0X3skyHPvulgR&#10;b16Ei1n+Ll+t8vCn9RuStOFVxYR1c1JWSP6sckeNj5o4a0vLllcWzoak1XazahXaU1B24cYxIRMz&#10;/3kYLgnA5QWlMCLBTZR4xTxeeKQgMy9ZBLEXhMlNMg9IQvLiOaVbLti/U0JDhpNZNBvF9FtugRuv&#10;udG04wZ6R8u7DMdnI5paCa5F5UprKG/H9SQVNvynVEC5T4V2grUaHdVqDpsDoFgVb2T1ANJVEpQF&#10;IoSGB4tGqh8YDdA8Mqy/76hiGLUfBMg/CQmx3Wa6UdPNZrqhogSoDBuMxuXKjB1q1yu+bcDT+OGE&#10;vIYvU3On5qeojh8NGoQjdWxmtgNN987qqeUufwEAAP//AwBQSwMEFAAGAAgAAAAhABcV3I7eAAAA&#10;CwEAAA8AAABkcnMvZG93bnJldi54bWxMj81OwzAQhO9IvIO1lbi1TlqFhBCnQkU8AAWJqxO7cVR7&#10;HcXOD316lhPcZndGs99Wx9VZNusx9B4FpLsEmMbWqx47AZ8fb9sCWIgSlbQetYBvHeBY399VslR+&#10;wXc9n2PHqARDKQWYGIeS89Aa7WTY+UEjeRc/OhlpHDuuRrlQubN8nySP3Mke6YKRgz4Z3V7PkxPQ&#10;3qbX4tQ383LLv/JmNTa7oBXiYbO+PAOLeo1/YfjFJ3SoianxE6rArIBtesgoKiBLcxKUOBR7Eg1t&#10;iqcMeF3x/z/UPwAAAP//AwBQSwECLQAUAAYACAAAACEAtoM4kv4AAADhAQAAEwAAAAAAAAAAAAAA&#10;AAAAAAAAW0NvbnRlbnRfVHlwZXNdLnhtbFBLAQItABQABgAIAAAAIQA4/SH/1gAAAJQBAAALAAAA&#10;AAAAAAAAAAAAAC8BAABfcmVscy8ucmVsc1BLAQItABQABgAIAAAAIQAkDu2qrwIAALoFAAAOAAAA&#10;AAAAAAAAAAAAAC4CAABkcnMvZTJvRG9jLnhtbFBLAQItABQABgAIAAAAIQAXFdyO3gAAAAsBAAAP&#10;AAAAAAAAAAAAAAAAAAkFAABkcnMvZG93bnJldi54bWxQSwUGAAAAAAQABADzAAAAFAYAAAAA&#10;" filled="f" stroked="f">
                <v:textbox inset=",7.2pt,,7.2pt">
                  <w:txbxContent>
                    <w:p w:rsidR="00277885" w:rsidRDefault="00277885" w:rsidP="00277885">
                      <w:r>
                        <w:rPr>
                          <w:b/>
                        </w:rPr>
                        <w:t>Figur</w:t>
                      </w:r>
                      <w:r w:rsidRPr="00E75030">
                        <w:rPr>
                          <w:b/>
                        </w:rPr>
                        <w:t>e 1:</w:t>
                      </w:r>
                      <w:r>
                        <w:t xml:space="preserve"> Proforma</w:t>
                      </w:r>
                    </w:p>
                  </w:txbxContent>
                </v:textbox>
                <w10:wrap type="tight"/>
              </v:shape>
            </w:pict>
          </mc:Fallback>
        </mc:AlternateContent>
      </w:r>
    </w:p>
    <w:p w:rsidR="00F8020F" w:rsidRDefault="00F8020F"/>
    <w:p w:rsidR="00F8020F" w:rsidRDefault="00F8020F"/>
    <w:p w:rsidR="00F8020F" w:rsidRDefault="00F8020F">
      <w:bookmarkStart w:id="0" w:name="_GoBack"/>
      <w:bookmarkEnd w:id="0"/>
    </w:p>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p w:rsidR="00F8020F" w:rsidRDefault="00F8020F"/>
    <w:tbl>
      <w:tblPr>
        <w:tblpPr w:leftFromText="180" w:rightFromText="180" w:vertAnchor="page" w:horzAnchor="margin" w:tblpXSpec="center" w:tblpY="1456"/>
        <w:tblW w:w="7418" w:type="dxa"/>
        <w:tblLook w:val="04A0" w:firstRow="1" w:lastRow="0" w:firstColumn="1" w:lastColumn="0" w:noHBand="0" w:noVBand="1"/>
      </w:tblPr>
      <w:tblGrid>
        <w:gridCol w:w="420"/>
        <w:gridCol w:w="3139"/>
        <w:gridCol w:w="1100"/>
        <w:gridCol w:w="1019"/>
        <w:gridCol w:w="1240"/>
        <w:gridCol w:w="500"/>
      </w:tblGrid>
      <w:tr w:rsidR="00F8020F" w:rsidRPr="00724B04" w:rsidTr="00F8020F">
        <w:trPr>
          <w:trHeight w:val="300"/>
        </w:trPr>
        <w:tc>
          <w:tcPr>
            <w:tcW w:w="420" w:type="dxa"/>
            <w:tcBorders>
              <w:top w:val="single" w:sz="4" w:space="0" w:color="auto"/>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3139"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100"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019"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240"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500" w:type="dxa"/>
            <w:tcBorders>
              <w:top w:val="single" w:sz="4" w:space="0" w:color="auto"/>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p>
        </w:tc>
      </w:tr>
      <w:tr w:rsidR="00F8020F" w:rsidRPr="00724B04" w:rsidTr="00F8020F">
        <w:trPr>
          <w:trHeight w:val="156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6498" w:type="dxa"/>
            <w:gridSpan w:val="4"/>
            <w:tcBorders>
              <w:top w:val="nil"/>
              <w:left w:val="nil"/>
              <w:bottom w:val="single" w:sz="8" w:space="0" w:color="auto"/>
              <w:right w:val="nil"/>
            </w:tcBorders>
            <w:shd w:val="clear" w:color="auto" w:fill="auto"/>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Table 1</w:t>
            </w:r>
            <w:r w:rsidRPr="00E22112">
              <w:rPr>
                <w:rFonts w:cs="Times New Roman"/>
                <w:color w:val="000000"/>
              </w:rPr>
              <w:t xml:space="preserve"> Number and percentage of cases with specified time and date, signature, impression and dietary plan in the notes after PACWR before and after the introduction of the proforma; A) Regardless of whether a proforma was filled out,  B) Restricted to cases with a proforma filled out</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615"/>
        </w:trPr>
        <w:tc>
          <w:tcPr>
            <w:tcW w:w="420" w:type="dxa"/>
            <w:tcBorders>
              <w:top w:val="nil"/>
              <w:left w:val="single" w:sz="4" w:space="0" w:color="auto"/>
              <w:bottom w:val="nil"/>
              <w:right w:val="nil"/>
            </w:tcBorders>
            <w:shd w:val="clear" w:color="auto" w:fill="auto"/>
            <w:noWrap/>
            <w:hideMark/>
          </w:tcPr>
          <w:p w:rsidR="00F8020F" w:rsidRPr="00E22112" w:rsidRDefault="00F8020F" w:rsidP="00F8020F">
            <w:pPr>
              <w:spacing w:after="0" w:line="240" w:lineRule="auto"/>
              <w:jc w:val="right"/>
              <w:rPr>
                <w:rFonts w:cs="Times New Roman"/>
                <w:b/>
                <w:bCs/>
                <w:color w:val="000000"/>
                <w:sz w:val="28"/>
                <w:szCs w:val="28"/>
              </w:rPr>
            </w:pPr>
            <w:r w:rsidRPr="00E22112">
              <w:rPr>
                <w:rFonts w:cs="Times New Roman"/>
                <w:b/>
                <w:bCs/>
                <w:color w:val="000000"/>
                <w:sz w:val="28"/>
                <w:szCs w:val="28"/>
              </w:rPr>
              <w:t>A</w:t>
            </w:r>
          </w:p>
        </w:tc>
        <w:tc>
          <w:tcPr>
            <w:tcW w:w="3139" w:type="dxa"/>
            <w:tcBorders>
              <w:top w:val="nil"/>
              <w:left w:val="nil"/>
              <w:bottom w:val="single" w:sz="8" w:space="0" w:color="auto"/>
              <w:right w:val="nil"/>
            </w:tcBorders>
            <w:shd w:val="clear" w:color="000000" w:fill="C0C0C0"/>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 </w:t>
            </w:r>
          </w:p>
        </w:tc>
        <w:tc>
          <w:tcPr>
            <w:tcW w:w="1100" w:type="dxa"/>
            <w:tcBorders>
              <w:top w:val="nil"/>
              <w:left w:val="nil"/>
              <w:bottom w:val="single" w:sz="8" w:space="0" w:color="auto"/>
              <w:right w:val="nil"/>
            </w:tcBorders>
            <w:shd w:val="clear" w:color="000000" w:fill="C0C0C0"/>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Before          N (%)</w:t>
            </w:r>
          </w:p>
        </w:tc>
        <w:tc>
          <w:tcPr>
            <w:tcW w:w="1019" w:type="dxa"/>
            <w:tcBorders>
              <w:top w:val="nil"/>
              <w:left w:val="nil"/>
              <w:bottom w:val="single" w:sz="8" w:space="0" w:color="auto"/>
              <w:right w:val="nil"/>
            </w:tcBorders>
            <w:shd w:val="clear" w:color="000000" w:fill="C0C0C0"/>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After        N (%)</w:t>
            </w:r>
          </w:p>
        </w:tc>
        <w:tc>
          <w:tcPr>
            <w:tcW w:w="1240" w:type="dxa"/>
            <w:tcBorders>
              <w:top w:val="nil"/>
              <w:left w:val="nil"/>
              <w:bottom w:val="single" w:sz="8" w:space="0" w:color="auto"/>
              <w:right w:val="nil"/>
            </w:tcBorders>
            <w:shd w:val="clear" w:color="000000" w:fill="C0C0C0"/>
            <w:noWrap/>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P-value</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Date and time</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40 (37)</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75 (72)</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&lt;0.01*</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Signature</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94 (87)</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89 (89)</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0.89</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Impression</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43 (40)</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63 (61)</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&lt;0.01*</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Dietary plan</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54 (50)</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62 (60)</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0.13</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tabs>
                <w:tab w:val="left" w:pos="1812"/>
              </w:tabs>
              <w:spacing w:after="0" w:line="240" w:lineRule="auto"/>
              <w:ind w:right="-564"/>
              <w:rPr>
                <w:rFonts w:cs="Times New Roman"/>
                <w:b/>
                <w:bCs/>
                <w:color w:val="000000"/>
              </w:rPr>
            </w:pPr>
            <w:r w:rsidRPr="00E22112">
              <w:rPr>
                <w:rFonts w:cs="Times New Roman"/>
                <w:b/>
                <w:bCs/>
                <w:color w:val="000000"/>
              </w:rPr>
              <w:t>All of the above documented</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tabs>
                <w:tab w:val="left" w:pos="1812"/>
              </w:tabs>
              <w:spacing w:after="0" w:line="240" w:lineRule="auto"/>
              <w:jc w:val="center"/>
              <w:rPr>
                <w:rFonts w:cs="Times New Roman"/>
                <w:color w:val="000000"/>
              </w:rPr>
            </w:pPr>
            <w:r w:rsidRPr="00E22112">
              <w:rPr>
                <w:rFonts w:cs="Times New Roman"/>
                <w:color w:val="000000"/>
              </w:rPr>
              <w:t>14 (13)</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tabs>
                <w:tab w:val="left" w:pos="1812"/>
              </w:tabs>
              <w:spacing w:after="0" w:line="240" w:lineRule="auto"/>
              <w:jc w:val="center"/>
              <w:rPr>
                <w:rFonts w:cs="Times New Roman"/>
                <w:color w:val="000000"/>
              </w:rPr>
            </w:pPr>
            <w:r w:rsidRPr="00E22112">
              <w:rPr>
                <w:rFonts w:cs="Times New Roman"/>
                <w:color w:val="000000"/>
              </w:rPr>
              <w:t>32 (31)</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tabs>
                <w:tab w:val="left" w:pos="1812"/>
              </w:tabs>
              <w:spacing w:after="0" w:line="240" w:lineRule="auto"/>
              <w:jc w:val="center"/>
              <w:rPr>
                <w:rFonts w:cs="Times New Roman"/>
                <w:color w:val="000000"/>
              </w:rPr>
            </w:pPr>
            <w:r w:rsidRPr="00E22112">
              <w:rPr>
                <w:rFonts w:cs="Times New Roman"/>
                <w:color w:val="000000"/>
              </w:rPr>
              <w:t>&lt;0.01*</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p>
        </w:tc>
      </w:tr>
      <w:tr w:rsidR="00F8020F" w:rsidRPr="00724B04" w:rsidTr="00F8020F">
        <w:trPr>
          <w:trHeight w:val="315"/>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Total</w:t>
            </w:r>
          </w:p>
        </w:tc>
        <w:tc>
          <w:tcPr>
            <w:tcW w:w="110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108 (100)</w:t>
            </w:r>
          </w:p>
        </w:tc>
        <w:tc>
          <w:tcPr>
            <w:tcW w:w="1019"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Pr>
                <w:rFonts w:cs="Times New Roman"/>
                <w:color w:val="000000"/>
              </w:rPr>
              <w:t>103</w:t>
            </w:r>
            <w:r w:rsidRPr="00E22112">
              <w:rPr>
                <w:rFonts w:cs="Times New Roman"/>
                <w:color w:val="000000"/>
              </w:rPr>
              <w:t>(100)</w:t>
            </w:r>
          </w:p>
        </w:tc>
        <w:tc>
          <w:tcPr>
            <w:tcW w:w="124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Statistically significant</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15"/>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10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019"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24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615"/>
        </w:trPr>
        <w:tc>
          <w:tcPr>
            <w:tcW w:w="420" w:type="dxa"/>
            <w:tcBorders>
              <w:top w:val="nil"/>
              <w:left w:val="single" w:sz="4" w:space="0" w:color="auto"/>
              <w:bottom w:val="nil"/>
              <w:right w:val="nil"/>
            </w:tcBorders>
            <w:shd w:val="clear" w:color="auto" w:fill="auto"/>
            <w:noWrap/>
            <w:hideMark/>
          </w:tcPr>
          <w:p w:rsidR="00F8020F" w:rsidRPr="00E22112" w:rsidRDefault="00F8020F" w:rsidP="00F8020F">
            <w:pPr>
              <w:spacing w:after="0" w:line="240" w:lineRule="auto"/>
              <w:jc w:val="right"/>
              <w:rPr>
                <w:rFonts w:cs="Times New Roman"/>
                <w:b/>
                <w:bCs/>
                <w:color w:val="000000"/>
                <w:sz w:val="28"/>
                <w:szCs w:val="28"/>
              </w:rPr>
            </w:pPr>
            <w:r w:rsidRPr="00E22112">
              <w:rPr>
                <w:rFonts w:cs="Times New Roman"/>
                <w:b/>
                <w:bCs/>
                <w:color w:val="000000"/>
                <w:sz w:val="28"/>
                <w:szCs w:val="28"/>
              </w:rPr>
              <w:t>B</w:t>
            </w:r>
          </w:p>
        </w:tc>
        <w:tc>
          <w:tcPr>
            <w:tcW w:w="3139" w:type="dxa"/>
            <w:tcBorders>
              <w:top w:val="nil"/>
              <w:left w:val="nil"/>
              <w:bottom w:val="single" w:sz="8" w:space="0" w:color="auto"/>
              <w:right w:val="nil"/>
            </w:tcBorders>
            <w:shd w:val="clear" w:color="000000" w:fill="C0C0C0"/>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 </w:t>
            </w:r>
          </w:p>
        </w:tc>
        <w:tc>
          <w:tcPr>
            <w:tcW w:w="1100" w:type="dxa"/>
            <w:tcBorders>
              <w:top w:val="nil"/>
              <w:left w:val="nil"/>
              <w:bottom w:val="single" w:sz="8" w:space="0" w:color="auto"/>
              <w:right w:val="nil"/>
            </w:tcBorders>
            <w:shd w:val="clear" w:color="000000" w:fill="C0C0C0"/>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Before          N (%)</w:t>
            </w:r>
          </w:p>
        </w:tc>
        <w:tc>
          <w:tcPr>
            <w:tcW w:w="1019" w:type="dxa"/>
            <w:tcBorders>
              <w:top w:val="nil"/>
              <w:left w:val="nil"/>
              <w:bottom w:val="single" w:sz="8" w:space="0" w:color="auto"/>
              <w:right w:val="nil"/>
            </w:tcBorders>
            <w:shd w:val="clear" w:color="000000" w:fill="C0C0C0"/>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After        N (%)</w:t>
            </w:r>
          </w:p>
        </w:tc>
        <w:tc>
          <w:tcPr>
            <w:tcW w:w="1240" w:type="dxa"/>
            <w:tcBorders>
              <w:top w:val="nil"/>
              <w:left w:val="nil"/>
              <w:bottom w:val="single" w:sz="8" w:space="0" w:color="auto"/>
              <w:right w:val="nil"/>
            </w:tcBorders>
            <w:shd w:val="clear" w:color="000000" w:fill="C0C0C0"/>
            <w:noWrap/>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P-value</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Date and time</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40 (37)</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61 (78)</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&lt;0.01*</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Signature</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94 (86)</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70 (90)</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0.57</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Impression</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43 (40)</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55 (75)</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&lt;0.01*</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Dietary plan</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54 (50)</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53 (68)</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&lt;0.05*</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All of the above documented</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14 (13)</w:t>
            </w: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27 (35)</w:t>
            </w: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&lt;0.01*</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15"/>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Total</w:t>
            </w:r>
          </w:p>
        </w:tc>
        <w:tc>
          <w:tcPr>
            <w:tcW w:w="110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108 (100)</w:t>
            </w:r>
          </w:p>
        </w:tc>
        <w:tc>
          <w:tcPr>
            <w:tcW w:w="1019"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78 (100)</w:t>
            </w:r>
          </w:p>
        </w:tc>
        <w:tc>
          <w:tcPr>
            <w:tcW w:w="124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420"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313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Statistically significant</w:t>
            </w:r>
          </w:p>
        </w:tc>
        <w:tc>
          <w:tcPr>
            <w:tcW w:w="11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019"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2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500"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60"/>
        </w:trPr>
        <w:tc>
          <w:tcPr>
            <w:tcW w:w="420" w:type="dxa"/>
            <w:tcBorders>
              <w:top w:val="nil"/>
              <w:left w:val="single" w:sz="4" w:space="0" w:color="auto"/>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3139"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100"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019"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240"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bl>
    <w:p w:rsidR="00F8020F" w:rsidRDefault="00F8020F"/>
    <w:p w:rsidR="00F8020F" w:rsidRDefault="00F8020F"/>
    <w:p w:rsidR="00F8020F" w:rsidRDefault="00F8020F"/>
    <w:p w:rsidR="00F8020F" w:rsidRDefault="00F8020F"/>
    <w:p w:rsidR="00F8020F" w:rsidRDefault="00F8020F"/>
    <w:p w:rsidR="00F8020F" w:rsidRDefault="00F8020F"/>
    <w:p w:rsidR="005D7AE8" w:rsidRDefault="005D7AE8"/>
    <w:p w:rsidR="005D7AE8" w:rsidRDefault="005D7AE8"/>
    <w:p w:rsidR="00F8020F" w:rsidRDefault="00F8020F"/>
    <w:tbl>
      <w:tblPr>
        <w:tblpPr w:leftFromText="180" w:rightFromText="180" w:vertAnchor="page" w:horzAnchor="margin" w:tblpXSpec="center" w:tblpY="10441"/>
        <w:tblW w:w="7452" w:type="dxa"/>
        <w:tblLook w:val="04A0" w:firstRow="1" w:lastRow="0" w:firstColumn="1" w:lastColumn="0" w:noHBand="0" w:noVBand="1"/>
      </w:tblPr>
      <w:tblGrid>
        <w:gridCol w:w="371"/>
        <w:gridCol w:w="2800"/>
        <w:gridCol w:w="1120"/>
        <w:gridCol w:w="1140"/>
        <w:gridCol w:w="1417"/>
        <w:gridCol w:w="604"/>
      </w:tblGrid>
      <w:tr w:rsidR="00F8020F" w:rsidRPr="00724B04" w:rsidTr="00F8020F">
        <w:trPr>
          <w:trHeight w:val="379"/>
        </w:trPr>
        <w:tc>
          <w:tcPr>
            <w:tcW w:w="371" w:type="dxa"/>
            <w:tcBorders>
              <w:top w:val="single" w:sz="4" w:space="0" w:color="auto"/>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120"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140"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417" w:type="dxa"/>
            <w:tcBorders>
              <w:top w:val="single" w:sz="4" w:space="0" w:color="auto"/>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604" w:type="dxa"/>
            <w:tcBorders>
              <w:top w:val="single" w:sz="4" w:space="0" w:color="auto"/>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1242"/>
        </w:trPr>
        <w:tc>
          <w:tcPr>
            <w:tcW w:w="371"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6477" w:type="dxa"/>
            <w:gridSpan w:val="4"/>
            <w:tcBorders>
              <w:top w:val="nil"/>
              <w:left w:val="nil"/>
              <w:bottom w:val="single" w:sz="8" w:space="0" w:color="auto"/>
              <w:right w:val="nil"/>
            </w:tcBorders>
            <w:shd w:val="clear" w:color="auto" w:fill="auto"/>
            <w:hideMark/>
          </w:tcPr>
          <w:p w:rsidR="00F8020F" w:rsidRPr="00E22112" w:rsidRDefault="00F8020F" w:rsidP="00F8020F">
            <w:pPr>
              <w:spacing w:after="0" w:line="240" w:lineRule="auto"/>
              <w:rPr>
                <w:rFonts w:cs="Times New Roman"/>
                <w:b/>
                <w:bCs/>
                <w:color w:val="000000"/>
              </w:rPr>
            </w:pPr>
            <w:bookmarkStart w:id="1" w:name="RANGE!L25"/>
            <w:r w:rsidRPr="00E22112">
              <w:rPr>
                <w:rFonts w:cs="Times New Roman"/>
                <w:b/>
                <w:bCs/>
                <w:color w:val="000000"/>
              </w:rPr>
              <w:t>Table 2</w:t>
            </w:r>
            <w:r w:rsidRPr="00E22112">
              <w:rPr>
                <w:rFonts w:cs="Times New Roman"/>
              </w:rPr>
              <w:t xml:space="preserve"> Number and percentage of cases for which the nurses were unsure of their dietary plan and had to contact the surgical team after PACWR before and after the introduction of the proforma</w:t>
            </w:r>
            <w:bookmarkEnd w:id="1"/>
          </w:p>
        </w:tc>
        <w:tc>
          <w:tcPr>
            <w:tcW w:w="604"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615"/>
        </w:trPr>
        <w:tc>
          <w:tcPr>
            <w:tcW w:w="371"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nil"/>
              <w:left w:val="nil"/>
              <w:bottom w:val="single" w:sz="8" w:space="0" w:color="auto"/>
              <w:right w:val="nil"/>
            </w:tcBorders>
            <w:shd w:val="clear" w:color="000000" w:fill="C0C0C0"/>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 </w:t>
            </w:r>
          </w:p>
        </w:tc>
        <w:tc>
          <w:tcPr>
            <w:tcW w:w="1120" w:type="dxa"/>
            <w:tcBorders>
              <w:top w:val="nil"/>
              <w:left w:val="nil"/>
              <w:bottom w:val="single" w:sz="8" w:space="0" w:color="auto"/>
              <w:right w:val="nil"/>
            </w:tcBorders>
            <w:shd w:val="clear" w:color="000000" w:fill="C0C0C0"/>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Before        N (%)</w:t>
            </w:r>
          </w:p>
        </w:tc>
        <w:tc>
          <w:tcPr>
            <w:tcW w:w="1140" w:type="dxa"/>
            <w:tcBorders>
              <w:top w:val="nil"/>
              <w:left w:val="nil"/>
              <w:bottom w:val="single" w:sz="8" w:space="0" w:color="auto"/>
              <w:right w:val="nil"/>
            </w:tcBorders>
            <w:shd w:val="clear" w:color="000000" w:fill="C0C0C0"/>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After            N (%)</w:t>
            </w:r>
          </w:p>
        </w:tc>
        <w:tc>
          <w:tcPr>
            <w:tcW w:w="1417" w:type="dxa"/>
            <w:tcBorders>
              <w:top w:val="nil"/>
              <w:left w:val="nil"/>
              <w:bottom w:val="single" w:sz="8" w:space="0" w:color="auto"/>
              <w:right w:val="nil"/>
            </w:tcBorders>
            <w:shd w:val="clear" w:color="000000" w:fill="C0C0C0"/>
            <w:noWrap/>
            <w:hideMark/>
          </w:tcPr>
          <w:p w:rsidR="00F8020F" w:rsidRPr="00E22112" w:rsidRDefault="00F8020F" w:rsidP="00F8020F">
            <w:pPr>
              <w:spacing w:after="0" w:line="240" w:lineRule="auto"/>
              <w:jc w:val="center"/>
              <w:rPr>
                <w:rFonts w:cs="Times New Roman"/>
                <w:b/>
                <w:bCs/>
                <w:color w:val="000000"/>
              </w:rPr>
            </w:pPr>
            <w:r w:rsidRPr="00E22112">
              <w:rPr>
                <w:rFonts w:cs="Times New Roman"/>
                <w:b/>
                <w:bCs/>
                <w:color w:val="000000"/>
              </w:rPr>
              <w:t>P-value</w:t>
            </w:r>
          </w:p>
        </w:tc>
        <w:tc>
          <w:tcPr>
            <w:tcW w:w="604"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600"/>
        </w:trPr>
        <w:tc>
          <w:tcPr>
            <w:tcW w:w="371"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nil"/>
              <w:left w:val="nil"/>
              <w:bottom w:val="nil"/>
              <w:right w:val="nil"/>
            </w:tcBorders>
            <w:shd w:val="clear" w:color="auto" w:fill="auto"/>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Nurse unsure of the patients' dietary plan</w:t>
            </w:r>
          </w:p>
        </w:tc>
        <w:tc>
          <w:tcPr>
            <w:tcW w:w="1120" w:type="dxa"/>
            <w:tcBorders>
              <w:top w:val="nil"/>
              <w:left w:val="nil"/>
              <w:bottom w:val="nil"/>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15 (20)</w:t>
            </w:r>
          </w:p>
        </w:tc>
        <w:tc>
          <w:tcPr>
            <w:tcW w:w="1140" w:type="dxa"/>
            <w:tcBorders>
              <w:top w:val="nil"/>
              <w:left w:val="nil"/>
              <w:bottom w:val="nil"/>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11 (12)</w:t>
            </w:r>
          </w:p>
        </w:tc>
        <w:tc>
          <w:tcPr>
            <w:tcW w:w="1417" w:type="dxa"/>
            <w:tcBorders>
              <w:top w:val="nil"/>
              <w:left w:val="nil"/>
              <w:bottom w:val="nil"/>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0.13</w:t>
            </w:r>
          </w:p>
        </w:tc>
        <w:tc>
          <w:tcPr>
            <w:tcW w:w="604"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600"/>
        </w:trPr>
        <w:tc>
          <w:tcPr>
            <w:tcW w:w="371"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nil"/>
              <w:left w:val="nil"/>
              <w:bottom w:val="nil"/>
              <w:right w:val="nil"/>
            </w:tcBorders>
            <w:shd w:val="clear" w:color="auto" w:fill="auto"/>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Nurse contacted</w:t>
            </w:r>
            <w:r>
              <w:rPr>
                <w:rFonts w:cs="Times New Roman"/>
                <w:b/>
                <w:bCs/>
                <w:color w:val="000000"/>
              </w:rPr>
              <w:t xml:space="preserve"> the</w:t>
            </w:r>
            <w:r w:rsidRPr="00E22112">
              <w:rPr>
                <w:rFonts w:cs="Times New Roman"/>
                <w:b/>
                <w:bCs/>
                <w:color w:val="000000"/>
              </w:rPr>
              <w:t xml:space="preserve"> team for clarification</w:t>
            </w:r>
          </w:p>
        </w:tc>
        <w:tc>
          <w:tcPr>
            <w:tcW w:w="1120" w:type="dxa"/>
            <w:tcBorders>
              <w:top w:val="nil"/>
              <w:left w:val="nil"/>
              <w:bottom w:val="nil"/>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9 (12)</w:t>
            </w:r>
          </w:p>
        </w:tc>
        <w:tc>
          <w:tcPr>
            <w:tcW w:w="1140" w:type="dxa"/>
            <w:tcBorders>
              <w:top w:val="nil"/>
              <w:left w:val="nil"/>
              <w:bottom w:val="nil"/>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8 (9)</w:t>
            </w:r>
          </w:p>
        </w:tc>
        <w:tc>
          <w:tcPr>
            <w:tcW w:w="1417" w:type="dxa"/>
            <w:tcBorders>
              <w:top w:val="nil"/>
              <w:left w:val="nil"/>
              <w:bottom w:val="nil"/>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0.45</w:t>
            </w:r>
          </w:p>
        </w:tc>
        <w:tc>
          <w:tcPr>
            <w:tcW w:w="604"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15"/>
        </w:trPr>
        <w:tc>
          <w:tcPr>
            <w:tcW w:w="371"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nil"/>
              <w:left w:val="nil"/>
              <w:bottom w:val="single" w:sz="8" w:space="0" w:color="auto"/>
              <w:right w:val="nil"/>
            </w:tcBorders>
            <w:shd w:val="clear" w:color="auto" w:fill="auto"/>
            <w:noWrap/>
            <w:vAlign w:val="bottom"/>
            <w:hideMark/>
          </w:tcPr>
          <w:p w:rsidR="00F8020F" w:rsidRPr="00E22112" w:rsidRDefault="00F8020F" w:rsidP="00F8020F">
            <w:pPr>
              <w:spacing w:after="0" w:line="240" w:lineRule="auto"/>
              <w:rPr>
                <w:rFonts w:cs="Times New Roman"/>
                <w:b/>
                <w:bCs/>
                <w:color w:val="000000"/>
              </w:rPr>
            </w:pPr>
            <w:r w:rsidRPr="00E22112">
              <w:rPr>
                <w:rFonts w:cs="Times New Roman"/>
                <w:b/>
                <w:bCs/>
                <w:color w:val="000000"/>
              </w:rPr>
              <w:t>Total</w:t>
            </w:r>
          </w:p>
        </w:tc>
        <w:tc>
          <w:tcPr>
            <w:tcW w:w="1120" w:type="dxa"/>
            <w:tcBorders>
              <w:top w:val="nil"/>
              <w:left w:val="nil"/>
              <w:bottom w:val="single" w:sz="8" w:space="0" w:color="auto"/>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73 (100)</w:t>
            </w:r>
          </w:p>
        </w:tc>
        <w:tc>
          <w:tcPr>
            <w:tcW w:w="1140" w:type="dxa"/>
            <w:tcBorders>
              <w:top w:val="nil"/>
              <w:left w:val="nil"/>
              <w:bottom w:val="single" w:sz="8" w:space="0" w:color="auto"/>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92 (100)</w:t>
            </w:r>
          </w:p>
        </w:tc>
        <w:tc>
          <w:tcPr>
            <w:tcW w:w="1417" w:type="dxa"/>
            <w:tcBorders>
              <w:top w:val="nil"/>
              <w:left w:val="nil"/>
              <w:bottom w:val="single" w:sz="8" w:space="0" w:color="auto"/>
              <w:right w:val="nil"/>
            </w:tcBorders>
            <w:shd w:val="clear" w:color="auto" w:fill="auto"/>
            <w:noWrap/>
            <w:vAlign w:val="center"/>
            <w:hideMark/>
          </w:tcPr>
          <w:p w:rsidR="00F8020F" w:rsidRPr="00E22112" w:rsidRDefault="00F8020F" w:rsidP="00F8020F">
            <w:pPr>
              <w:spacing w:after="0" w:line="240" w:lineRule="auto"/>
              <w:jc w:val="center"/>
              <w:rPr>
                <w:rFonts w:cs="Times New Roman"/>
                <w:color w:val="000000"/>
              </w:rPr>
            </w:pPr>
            <w:r w:rsidRPr="00E22112">
              <w:rPr>
                <w:rFonts w:cs="Times New Roman"/>
                <w:color w:val="000000"/>
              </w:rPr>
              <w:t> </w:t>
            </w:r>
          </w:p>
        </w:tc>
        <w:tc>
          <w:tcPr>
            <w:tcW w:w="604"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371" w:type="dxa"/>
            <w:tcBorders>
              <w:top w:val="nil"/>
              <w:left w:val="single" w:sz="4" w:space="0" w:color="auto"/>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12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140"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1417" w:type="dxa"/>
            <w:tcBorders>
              <w:top w:val="nil"/>
              <w:left w:val="nil"/>
              <w:bottom w:val="nil"/>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p>
        </w:tc>
        <w:tc>
          <w:tcPr>
            <w:tcW w:w="604" w:type="dxa"/>
            <w:tcBorders>
              <w:top w:val="nil"/>
              <w:left w:val="nil"/>
              <w:bottom w:val="nil"/>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r w:rsidR="00F8020F" w:rsidRPr="00724B04" w:rsidTr="00F8020F">
        <w:trPr>
          <w:trHeight w:val="300"/>
        </w:trPr>
        <w:tc>
          <w:tcPr>
            <w:tcW w:w="371" w:type="dxa"/>
            <w:tcBorders>
              <w:top w:val="nil"/>
              <w:left w:val="single" w:sz="4" w:space="0" w:color="auto"/>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2800"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1417" w:type="dxa"/>
            <w:tcBorders>
              <w:top w:val="nil"/>
              <w:left w:val="nil"/>
              <w:bottom w:val="single" w:sz="4" w:space="0" w:color="auto"/>
              <w:right w:val="nil"/>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F8020F" w:rsidRPr="00E22112" w:rsidRDefault="00F8020F" w:rsidP="00F8020F">
            <w:pPr>
              <w:spacing w:after="0" w:line="240" w:lineRule="auto"/>
              <w:rPr>
                <w:rFonts w:cs="Times New Roman"/>
                <w:color w:val="000000"/>
              </w:rPr>
            </w:pPr>
            <w:r w:rsidRPr="00E22112">
              <w:rPr>
                <w:rFonts w:cs="Times New Roman"/>
                <w:color w:val="000000"/>
              </w:rPr>
              <w:t> </w:t>
            </w:r>
          </w:p>
        </w:tc>
      </w:tr>
    </w:tbl>
    <w:p w:rsidR="00277885" w:rsidRDefault="00277885"/>
    <w:p w:rsidR="00277885" w:rsidRDefault="00277885"/>
    <w:sectPr w:rsidR="0027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E8"/>
    <w:rsid w:val="00277885"/>
    <w:rsid w:val="005D7AE8"/>
    <w:rsid w:val="006112FB"/>
    <w:rsid w:val="006D0150"/>
    <w:rsid w:val="0087539D"/>
    <w:rsid w:val="00F802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dc:creator>
  <cp:lastModifiedBy>Haitham</cp:lastModifiedBy>
  <cp:revision>2</cp:revision>
  <dcterms:created xsi:type="dcterms:W3CDTF">2013-03-26T08:39:00Z</dcterms:created>
  <dcterms:modified xsi:type="dcterms:W3CDTF">2013-03-26T08:39:00Z</dcterms:modified>
</cp:coreProperties>
</file>