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8" w:rsidRDefault="00E97D88">
      <w:r>
        <w:rPr>
          <w:noProof/>
        </w:rPr>
        <w:drawing>
          <wp:anchor distT="0" distB="0" distL="114300" distR="114300" simplePos="0" relativeHeight="251658240" behindDoc="1" locked="0" layoutInCell="1" allowOverlap="1" wp14:anchorId="6001A98F" wp14:editId="3AD2CB6F">
            <wp:simplePos x="0" y="0"/>
            <wp:positionH relativeFrom="column">
              <wp:posOffset>76200</wp:posOffset>
            </wp:positionH>
            <wp:positionV relativeFrom="paragraph">
              <wp:posOffset>-290195</wp:posOffset>
            </wp:positionV>
            <wp:extent cx="5562600" cy="3305810"/>
            <wp:effectExtent l="0" t="0" r="0" b="8890"/>
            <wp:wrapTight wrapText="bothSides">
              <wp:wrapPolygon edited="0">
                <wp:start x="0" y="0"/>
                <wp:lineTo x="0" y="21534"/>
                <wp:lineTo x="21526" y="21534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42308" r="36539" b="22008"/>
                    <a:stretch/>
                  </pic:blipFill>
                  <pic:spPr bwMode="auto">
                    <a:xfrm>
                      <a:off x="0" y="0"/>
                      <a:ext cx="5562600" cy="330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D88" w:rsidRDefault="00E97D88"/>
    <w:p w:rsidR="00E97D88" w:rsidRDefault="00E97D88"/>
    <w:p w:rsidR="00E97D88" w:rsidRDefault="00E97D88"/>
    <w:p w:rsidR="00E97D88" w:rsidRDefault="00E97D88"/>
    <w:p w:rsidR="00E97D88" w:rsidRDefault="00E97D88"/>
    <w:p w:rsidR="00E706D0" w:rsidRDefault="00E706D0"/>
    <w:p w:rsidR="00E97D88" w:rsidRDefault="00E97D88"/>
    <w:p w:rsidR="00E97D88" w:rsidRDefault="00E97D88"/>
    <w:p w:rsidR="00E97D88" w:rsidRDefault="00E97D88"/>
    <w:p w:rsidR="00E97D88" w:rsidRDefault="00E97D88">
      <w:r>
        <w:t xml:space="preserve">Fig 2. </w:t>
      </w:r>
      <w:r w:rsidR="00A15C50">
        <w:t>Comparing the number of inappropriate blood tests done before and after the introduction of the new proforma.</w:t>
      </w:r>
      <w:bookmarkStart w:id="0" w:name="_GoBack"/>
      <w:bookmarkEnd w:id="0"/>
    </w:p>
    <w:sectPr w:rsidR="00E9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8"/>
    <w:rsid w:val="00A15C50"/>
    <w:rsid w:val="00E706D0"/>
    <w:rsid w:val="00E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lolelick</dc:creator>
  <cp:lastModifiedBy>lolelick</cp:lastModifiedBy>
  <cp:revision>2</cp:revision>
  <dcterms:created xsi:type="dcterms:W3CDTF">2014-01-19T19:07:00Z</dcterms:created>
  <dcterms:modified xsi:type="dcterms:W3CDTF">2014-01-19T19:12:00Z</dcterms:modified>
</cp:coreProperties>
</file>